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B6" w:rsidRPr="00224A15" w:rsidRDefault="00B902B6" w:rsidP="00B902B6">
      <w:pPr>
        <w:spacing w:line="360" w:lineRule="auto"/>
        <w:jc w:val="center"/>
        <w:rPr>
          <w:rFonts w:ascii="Times New Roman" w:hAnsi="Times New Roman" w:cs="Times New Roman"/>
          <w:sz w:val="28"/>
          <w:szCs w:val="28"/>
          <w:lang w:val="it-IT"/>
        </w:rPr>
      </w:pPr>
      <w:r w:rsidRPr="00224A15">
        <w:rPr>
          <w:rFonts w:ascii="Times New Roman" w:hAnsi="Times New Roman" w:cs="Times New Roman"/>
          <w:sz w:val="28"/>
          <w:szCs w:val="28"/>
          <w:lang w:val="it-IT"/>
        </w:rPr>
        <w:t>PIANO DI FORMAZIONE</w:t>
      </w:r>
    </w:p>
    <w:p w:rsidR="00B902B6" w:rsidRPr="004E3712" w:rsidRDefault="00B902B6" w:rsidP="00B902B6">
      <w:pPr>
        <w:spacing w:line="360" w:lineRule="auto"/>
        <w:jc w:val="center"/>
        <w:rPr>
          <w:rFonts w:ascii="Times New Roman" w:hAnsi="Times New Roman" w:cs="Times New Roman"/>
          <w:sz w:val="28"/>
          <w:szCs w:val="28"/>
          <w:lang w:val="it-IT"/>
        </w:rPr>
      </w:pPr>
      <w:r w:rsidRPr="004E3712">
        <w:rPr>
          <w:rFonts w:ascii="Times New Roman" w:hAnsi="Times New Roman" w:cs="Times New Roman"/>
          <w:sz w:val="28"/>
          <w:szCs w:val="28"/>
          <w:lang w:val="it-IT"/>
        </w:rPr>
        <w:t xml:space="preserve">“Approccio multidisciplinare nello studio di una popolazione di </w:t>
      </w:r>
      <w:proofErr w:type="spellStart"/>
      <w:r w:rsidRPr="004E3712">
        <w:rPr>
          <w:rFonts w:ascii="Times New Roman" w:hAnsi="Times New Roman" w:cs="Times New Roman"/>
          <w:i/>
          <w:iCs/>
          <w:sz w:val="28"/>
          <w:szCs w:val="28"/>
          <w:lang w:val="it-IT"/>
        </w:rPr>
        <w:t>Fusarium</w:t>
      </w:r>
      <w:proofErr w:type="spellEnd"/>
      <w:r w:rsidRPr="004E3712">
        <w:rPr>
          <w:rFonts w:ascii="Times New Roman" w:hAnsi="Times New Roman" w:cs="Times New Roman"/>
          <w:i/>
          <w:iCs/>
          <w:sz w:val="28"/>
          <w:szCs w:val="28"/>
          <w:lang w:val="it-IT"/>
        </w:rPr>
        <w:t xml:space="preserve"> </w:t>
      </w:r>
      <w:proofErr w:type="spellStart"/>
      <w:r w:rsidRPr="004E3712">
        <w:rPr>
          <w:rFonts w:ascii="Times New Roman" w:hAnsi="Times New Roman" w:cs="Times New Roman"/>
          <w:i/>
          <w:iCs/>
          <w:sz w:val="28"/>
          <w:szCs w:val="28"/>
          <w:lang w:val="it-IT"/>
        </w:rPr>
        <w:t>proliferatum</w:t>
      </w:r>
      <w:proofErr w:type="spellEnd"/>
      <w:r>
        <w:rPr>
          <w:rFonts w:ascii="Times New Roman" w:hAnsi="Times New Roman" w:cs="Times New Roman"/>
          <w:sz w:val="28"/>
          <w:szCs w:val="28"/>
          <w:lang w:val="it-IT"/>
        </w:rPr>
        <w:t>: utilizzo di tecniche biomolecolari e di microscopia elettronica</w:t>
      </w:r>
      <w:r w:rsidRPr="004E3712">
        <w:rPr>
          <w:rFonts w:ascii="Times New Roman" w:hAnsi="Times New Roman" w:cs="Times New Roman"/>
          <w:sz w:val="28"/>
          <w:szCs w:val="28"/>
          <w:lang w:val="it-IT"/>
        </w:rPr>
        <w:t>”</w:t>
      </w:r>
    </w:p>
    <w:p w:rsidR="00B902B6" w:rsidRPr="00224A15" w:rsidRDefault="00B902B6" w:rsidP="00B902B6">
      <w:pPr>
        <w:spacing w:line="360" w:lineRule="auto"/>
        <w:jc w:val="both"/>
        <w:rPr>
          <w:rFonts w:ascii="Times New Roman" w:hAnsi="Times New Roman" w:cs="Times New Roman"/>
          <w:sz w:val="24"/>
          <w:szCs w:val="24"/>
          <w:lang w:val="it-IT"/>
        </w:rPr>
      </w:pPr>
    </w:p>
    <w:p w:rsidR="00B902B6" w:rsidRDefault="00B902B6" w:rsidP="00B902B6">
      <w:pPr>
        <w:spacing w:line="360" w:lineRule="auto"/>
        <w:jc w:val="both"/>
        <w:rPr>
          <w:rFonts w:ascii="Times New Roman" w:hAnsi="Times New Roman" w:cs="Times New Roman"/>
          <w:color w:val="000000"/>
          <w:sz w:val="24"/>
          <w:szCs w:val="24"/>
          <w:lang w:val="it-IT"/>
        </w:rPr>
      </w:pPr>
      <w:r w:rsidRPr="00397351">
        <w:rPr>
          <w:rFonts w:ascii="Times New Roman" w:hAnsi="Times New Roman" w:cs="Times New Roman"/>
          <w:color w:val="000000"/>
          <w:sz w:val="24"/>
          <w:szCs w:val="24"/>
          <w:lang w:val="it-IT"/>
        </w:rPr>
        <w:t>I cereali sono alla base dell’alimentazione umana e</w:t>
      </w:r>
      <w:r w:rsidRPr="00224A15">
        <w:rPr>
          <w:rFonts w:ascii="Times New Roman" w:hAnsi="Times New Roman" w:cs="Times New Roman"/>
          <w:color w:val="000000"/>
          <w:sz w:val="24"/>
          <w:szCs w:val="24"/>
          <w:lang w:val="it-IT"/>
        </w:rPr>
        <w:t>d</w:t>
      </w:r>
      <w:r w:rsidRPr="00397351">
        <w:rPr>
          <w:rFonts w:ascii="Times New Roman" w:hAnsi="Times New Roman" w:cs="Times New Roman"/>
          <w:color w:val="000000"/>
          <w:sz w:val="24"/>
          <w:szCs w:val="24"/>
          <w:lang w:val="it-IT"/>
        </w:rPr>
        <w:t xml:space="preserve"> animale nel mo</w:t>
      </w:r>
      <w:r w:rsidRPr="00224A15">
        <w:rPr>
          <w:rFonts w:ascii="Times New Roman" w:hAnsi="Times New Roman" w:cs="Times New Roman"/>
          <w:color w:val="000000"/>
          <w:sz w:val="24"/>
          <w:szCs w:val="24"/>
          <w:lang w:val="it-IT"/>
        </w:rPr>
        <w:t>n</w:t>
      </w:r>
      <w:r w:rsidRPr="00397351">
        <w:rPr>
          <w:rFonts w:ascii="Times New Roman" w:hAnsi="Times New Roman" w:cs="Times New Roman"/>
          <w:color w:val="000000"/>
          <w:sz w:val="24"/>
          <w:szCs w:val="24"/>
          <w:lang w:val="it-IT"/>
        </w:rPr>
        <w:t>do</w:t>
      </w:r>
      <w:r w:rsidRPr="00224A15">
        <w:rPr>
          <w:rFonts w:ascii="Times New Roman" w:hAnsi="Times New Roman" w:cs="Times New Roman"/>
          <w:color w:val="000000"/>
          <w:sz w:val="24"/>
          <w:szCs w:val="24"/>
          <w:lang w:val="it-IT"/>
        </w:rPr>
        <w:t xml:space="preserve">. </w:t>
      </w:r>
      <w:r w:rsidRPr="00397351">
        <w:rPr>
          <w:rFonts w:ascii="Times New Roman" w:hAnsi="Times New Roman" w:cs="Times New Roman"/>
          <w:color w:val="000000"/>
          <w:sz w:val="24"/>
          <w:szCs w:val="24"/>
          <w:lang w:val="it-IT"/>
        </w:rPr>
        <w:t xml:space="preserve">La patologia più importante e dannosa dei cereali, tra cui il frumento, è la </w:t>
      </w:r>
      <w:proofErr w:type="spellStart"/>
      <w:r w:rsidRPr="00397351">
        <w:rPr>
          <w:rFonts w:ascii="Times New Roman" w:hAnsi="Times New Roman" w:cs="Times New Roman"/>
          <w:color w:val="000000"/>
          <w:sz w:val="24"/>
          <w:szCs w:val="24"/>
          <w:lang w:val="it-IT"/>
        </w:rPr>
        <w:t>fusariosi</w:t>
      </w:r>
      <w:proofErr w:type="spellEnd"/>
      <w:r w:rsidRPr="00397351">
        <w:rPr>
          <w:rFonts w:ascii="Times New Roman" w:hAnsi="Times New Roman" w:cs="Times New Roman"/>
          <w:color w:val="000000"/>
          <w:sz w:val="24"/>
          <w:szCs w:val="24"/>
          <w:lang w:val="it-IT"/>
        </w:rPr>
        <w:t xml:space="preserve"> della spiga, i cui agenti causali sono principalmente funghi appartenenti al genere</w:t>
      </w:r>
      <w:r w:rsidRPr="00224A15">
        <w:rPr>
          <w:rFonts w:ascii="Times New Roman" w:hAnsi="Times New Roman" w:cs="Times New Roman"/>
          <w:color w:val="000000"/>
          <w:sz w:val="24"/>
          <w:szCs w:val="24"/>
          <w:lang w:val="it-IT"/>
        </w:rPr>
        <w:t xml:space="preserve"> </w:t>
      </w:r>
      <w:proofErr w:type="spellStart"/>
      <w:r w:rsidRPr="00224A15">
        <w:rPr>
          <w:rFonts w:ascii="Times New Roman" w:hAnsi="Times New Roman" w:cs="Times New Roman"/>
          <w:i/>
          <w:iCs/>
          <w:color w:val="000000"/>
          <w:sz w:val="24"/>
          <w:szCs w:val="24"/>
          <w:lang w:val="it-IT"/>
        </w:rPr>
        <w:t>Fusarium</w:t>
      </w:r>
      <w:proofErr w:type="spellEnd"/>
      <w:r>
        <w:rPr>
          <w:rFonts w:ascii="Times New Roman" w:hAnsi="Times New Roman" w:cs="Times New Roman"/>
          <w:i/>
          <w:iCs/>
          <w:color w:val="000000"/>
          <w:sz w:val="24"/>
          <w:szCs w:val="24"/>
          <w:lang w:val="it-IT"/>
        </w:rPr>
        <w:t>,</w:t>
      </w:r>
      <w:r w:rsidRPr="002D2CED">
        <w:rPr>
          <w:rFonts w:ascii="Times New Roman" w:hAnsi="Times New Roman" w:cs="Times New Roman"/>
          <w:color w:val="000000"/>
          <w:sz w:val="24"/>
          <w:szCs w:val="24"/>
          <w:lang w:val="it-IT"/>
        </w:rPr>
        <w:t xml:space="preserve"> genere produttore di metaboliti secon</w:t>
      </w:r>
      <w:r>
        <w:rPr>
          <w:rFonts w:ascii="Times New Roman" w:hAnsi="Times New Roman" w:cs="Times New Roman"/>
          <w:color w:val="000000"/>
          <w:sz w:val="24"/>
          <w:szCs w:val="24"/>
          <w:lang w:val="it-IT"/>
        </w:rPr>
        <w:t>d</w:t>
      </w:r>
      <w:r w:rsidRPr="002D2CED">
        <w:rPr>
          <w:rFonts w:ascii="Times New Roman" w:hAnsi="Times New Roman" w:cs="Times New Roman"/>
          <w:color w:val="000000"/>
          <w:sz w:val="24"/>
          <w:szCs w:val="24"/>
          <w:lang w:val="it-IT"/>
        </w:rPr>
        <w:t xml:space="preserve">ari dannosi </w:t>
      </w:r>
      <w:r>
        <w:rPr>
          <w:rFonts w:ascii="Times New Roman" w:hAnsi="Times New Roman" w:cs="Times New Roman"/>
          <w:color w:val="000000"/>
          <w:sz w:val="24"/>
          <w:szCs w:val="24"/>
          <w:lang w:val="it-IT"/>
        </w:rPr>
        <w:t xml:space="preserve">sia </w:t>
      </w:r>
      <w:r w:rsidRPr="002D2CED">
        <w:rPr>
          <w:rFonts w:ascii="Times New Roman" w:hAnsi="Times New Roman" w:cs="Times New Roman"/>
          <w:color w:val="000000"/>
          <w:sz w:val="24"/>
          <w:szCs w:val="24"/>
          <w:lang w:val="it-IT"/>
        </w:rPr>
        <w:t xml:space="preserve">per la salute umana </w:t>
      </w:r>
      <w:r>
        <w:rPr>
          <w:rFonts w:ascii="Times New Roman" w:hAnsi="Times New Roman" w:cs="Times New Roman"/>
          <w:color w:val="000000"/>
          <w:sz w:val="24"/>
          <w:szCs w:val="24"/>
          <w:lang w:val="it-IT"/>
        </w:rPr>
        <w:t xml:space="preserve">sia </w:t>
      </w:r>
      <w:r w:rsidRPr="002D2CED">
        <w:rPr>
          <w:rFonts w:ascii="Times New Roman" w:hAnsi="Times New Roman" w:cs="Times New Roman"/>
          <w:color w:val="000000"/>
          <w:sz w:val="24"/>
          <w:szCs w:val="24"/>
          <w:lang w:val="it-IT"/>
        </w:rPr>
        <w:t>animale. La conse</w:t>
      </w:r>
      <w:r>
        <w:rPr>
          <w:rFonts w:ascii="Times New Roman" w:hAnsi="Times New Roman" w:cs="Times New Roman"/>
          <w:color w:val="000000"/>
          <w:sz w:val="24"/>
          <w:szCs w:val="24"/>
          <w:lang w:val="it-IT"/>
        </w:rPr>
        <w:t xml:space="preserve">guente contaminazione da parte di tossine di prodotti alimentari destinati al consumo diretto rappresenta una problematica rilevante sia per gli enti di controllo preposti alla legislazione sia ai consumatori in modo diretto. </w:t>
      </w:r>
      <w:r w:rsidRPr="00224A15">
        <w:rPr>
          <w:rFonts w:ascii="Times New Roman" w:hAnsi="Times New Roman" w:cs="Times New Roman"/>
          <w:color w:val="000000"/>
          <w:sz w:val="24"/>
          <w:szCs w:val="24"/>
          <w:lang w:val="it-IT"/>
        </w:rPr>
        <w:t xml:space="preserve">Nello specifico, </w:t>
      </w:r>
      <w:r>
        <w:rPr>
          <w:rFonts w:ascii="Times New Roman" w:hAnsi="Times New Roman" w:cs="Times New Roman"/>
          <w:color w:val="000000"/>
          <w:sz w:val="24"/>
          <w:szCs w:val="24"/>
          <w:lang w:val="it-IT"/>
        </w:rPr>
        <w:t xml:space="preserve">il fungo </w:t>
      </w:r>
      <w:proofErr w:type="spellStart"/>
      <w:r w:rsidRPr="00224A15">
        <w:rPr>
          <w:rFonts w:ascii="Times New Roman" w:hAnsi="Times New Roman" w:cs="Times New Roman"/>
          <w:i/>
          <w:iCs/>
          <w:color w:val="000000"/>
          <w:sz w:val="24"/>
          <w:szCs w:val="24"/>
          <w:lang w:val="it-IT"/>
        </w:rPr>
        <w:t>Fusarium</w:t>
      </w:r>
      <w:proofErr w:type="spellEnd"/>
      <w:r w:rsidRPr="00224A15">
        <w:rPr>
          <w:rFonts w:ascii="Times New Roman" w:hAnsi="Times New Roman" w:cs="Times New Roman"/>
          <w:i/>
          <w:iCs/>
          <w:color w:val="000000"/>
          <w:sz w:val="24"/>
          <w:szCs w:val="24"/>
          <w:lang w:val="it-IT"/>
        </w:rPr>
        <w:t xml:space="preserve"> </w:t>
      </w:r>
      <w:proofErr w:type="spellStart"/>
      <w:r w:rsidRPr="00224A15">
        <w:rPr>
          <w:rFonts w:ascii="Times New Roman" w:hAnsi="Times New Roman" w:cs="Times New Roman"/>
          <w:i/>
          <w:iCs/>
          <w:color w:val="000000"/>
          <w:sz w:val="24"/>
          <w:szCs w:val="24"/>
          <w:lang w:val="it-IT"/>
        </w:rPr>
        <w:t>proliferatum</w:t>
      </w:r>
      <w:proofErr w:type="spellEnd"/>
      <w:r w:rsidRPr="00224A15">
        <w:rPr>
          <w:rFonts w:ascii="Times New Roman" w:hAnsi="Times New Roman" w:cs="Times New Roman"/>
          <w:i/>
          <w:iCs/>
          <w:color w:val="000000"/>
          <w:sz w:val="24"/>
          <w:szCs w:val="24"/>
          <w:lang w:val="it-IT"/>
        </w:rPr>
        <w:t xml:space="preserve"> </w:t>
      </w:r>
      <w:r w:rsidRPr="00224A15">
        <w:rPr>
          <w:rFonts w:ascii="Times New Roman" w:hAnsi="Times New Roman" w:cs="Times New Roman"/>
          <w:color w:val="000000"/>
          <w:sz w:val="24"/>
          <w:szCs w:val="24"/>
          <w:lang w:val="it-IT"/>
        </w:rPr>
        <w:t xml:space="preserve">è considerato un patogeno secondario tra il </w:t>
      </w:r>
      <w:proofErr w:type="spellStart"/>
      <w:r w:rsidRPr="00224A15">
        <w:rPr>
          <w:rFonts w:ascii="Times New Roman" w:hAnsi="Times New Roman" w:cs="Times New Roman"/>
          <w:color w:val="000000"/>
          <w:sz w:val="24"/>
          <w:szCs w:val="24"/>
          <w:lang w:val="it-IT"/>
        </w:rPr>
        <w:t>complex</w:t>
      </w:r>
      <w:proofErr w:type="spellEnd"/>
      <w:r w:rsidRPr="00224A15">
        <w:rPr>
          <w:rFonts w:ascii="Times New Roman" w:hAnsi="Times New Roman" w:cs="Times New Roman"/>
          <w:color w:val="000000"/>
          <w:sz w:val="24"/>
          <w:szCs w:val="24"/>
          <w:lang w:val="it-IT"/>
        </w:rPr>
        <w:t xml:space="preserve"> di 16 specie agenti della </w:t>
      </w:r>
      <w:proofErr w:type="spellStart"/>
      <w:r w:rsidRPr="00224A15">
        <w:rPr>
          <w:rFonts w:ascii="Times New Roman" w:hAnsi="Times New Roman" w:cs="Times New Roman"/>
          <w:color w:val="000000"/>
          <w:sz w:val="24"/>
          <w:szCs w:val="24"/>
          <w:lang w:val="it-IT"/>
        </w:rPr>
        <w:t>fusariosi</w:t>
      </w:r>
      <w:proofErr w:type="spellEnd"/>
      <w:r w:rsidRPr="00224A15">
        <w:rPr>
          <w:rFonts w:ascii="Times New Roman" w:hAnsi="Times New Roman" w:cs="Times New Roman"/>
          <w:color w:val="000000"/>
          <w:sz w:val="24"/>
          <w:szCs w:val="24"/>
          <w:lang w:val="it-IT"/>
        </w:rPr>
        <w:t xml:space="preserve"> della spiga su frumento, mentre è uno dei principali agenti del marciume del mais e della conseguente contaminazione sui prodotti che ne derivano da parte di micotossine, essendo </w:t>
      </w:r>
      <w:r w:rsidRPr="00224A15">
        <w:rPr>
          <w:rFonts w:ascii="Times New Roman" w:hAnsi="Times New Roman" w:cs="Times New Roman"/>
          <w:i/>
          <w:iCs/>
          <w:color w:val="000000"/>
          <w:sz w:val="24"/>
          <w:szCs w:val="24"/>
          <w:lang w:val="it-IT"/>
        </w:rPr>
        <w:t xml:space="preserve">F. </w:t>
      </w:r>
      <w:proofErr w:type="spellStart"/>
      <w:r w:rsidRPr="00224A15">
        <w:rPr>
          <w:rFonts w:ascii="Times New Roman" w:hAnsi="Times New Roman" w:cs="Times New Roman"/>
          <w:i/>
          <w:iCs/>
          <w:color w:val="000000"/>
          <w:sz w:val="24"/>
          <w:szCs w:val="24"/>
          <w:lang w:val="it-IT"/>
        </w:rPr>
        <w:t>prolifer</w:t>
      </w:r>
      <w:r>
        <w:rPr>
          <w:rFonts w:ascii="Times New Roman" w:hAnsi="Times New Roman" w:cs="Times New Roman"/>
          <w:i/>
          <w:iCs/>
          <w:color w:val="000000"/>
          <w:sz w:val="24"/>
          <w:szCs w:val="24"/>
          <w:lang w:val="it-IT"/>
        </w:rPr>
        <w:t>a</w:t>
      </w:r>
      <w:r w:rsidRPr="00224A15">
        <w:rPr>
          <w:rFonts w:ascii="Times New Roman" w:hAnsi="Times New Roman" w:cs="Times New Roman"/>
          <w:i/>
          <w:iCs/>
          <w:color w:val="000000"/>
          <w:sz w:val="24"/>
          <w:szCs w:val="24"/>
          <w:lang w:val="it-IT"/>
        </w:rPr>
        <w:t>tum</w:t>
      </w:r>
      <w:proofErr w:type="spellEnd"/>
      <w:r w:rsidRPr="00224A15">
        <w:rPr>
          <w:rFonts w:ascii="Times New Roman" w:hAnsi="Times New Roman" w:cs="Times New Roman"/>
          <w:i/>
          <w:iCs/>
          <w:color w:val="000000"/>
          <w:sz w:val="24"/>
          <w:szCs w:val="24"/>
          <w:lang w:val="it-IT"/>
        </w:rPr>
        <w:t xml:space="preserve"> </w:t>
      </w:r>
      <w:r w:rsidRPr="00224A15">
        <w:rPr>
          <w:rFonts w:ascii="Times New Roman" w:hAnsi="Times New Roman" w:cs="Times New Roman"/>
          <w:color w:val="000000"/>
          <w:sz w:val="24"/>
          <w:szCs w:val="24"/>
          <w:lang w:val="it-IT"/>
        </w:rPr>
        <w:t xml:space="preserve">produttore di </w:t>
      </w:r>
      <w:proofErr w:type="spellStart"/>
      <w:r w:rsidRPr="00224A15">
        <w:rPr>
          <w:rFonts w:ascii="Times New Roman" w:hAnsi="Times New Roman" w:cs="Times New Roman"/>
          <w:color w:val="000000"/>
          <w:sz w:val="24"/>
          <w:szCs w:val="24"/>
          <w:lang w:val="it-IT"/>
        </w:rPr>
        <w:t>fumonisine</w:t>
      </w:r>
      <w:proofErr w:type="spellEnd"/>
      <w:r w:rsidRPr="00224A15">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Inoltre, questo fungo risulta essere un patogeno altamente polifago (si registra infatti la sua presenza anche in aglio, cipolla, asparago, orzo, riso e pomodoro) e diffuso in tutto il mondo. A fronte di tutte queste problematiche cresce la necessità di monitorare sia a livello patogenetico sia genetico la variabilità di questo patogeno. Al fine di avvalorare le differenze riscontrate dal punto di vista genetico, risulta interessante l’affiancamento con tecniche di microscopia elettronica a scansione (SEM) per meglio apprezzare le caratteristiche morfologiche del ceppo preso in analisi. Risulta inoltre utile l’utilizzo di tali tecniche per meglio comprendere il rapporto tra patogeno e pianta ospite e poter così osservare eventuali loro cambiamenti morfologici.</w:t>
      </w:r>
    </w:p>
    <w:p w:rsidR="00B902B6" w:rsidRPr="00224A15" w:rsidRDefault="00B902B6" w:rsidP="00B902B6">
      <w:pPr>
        <w:pStyle w:val="Default"/>
        <w:spacing w:line="360" w:lineRule="auto"/>
        <w:jc w:val="both"/>
        <w:rPr>
          <w:lang w:val="it-IT"/>
        </w:rPr>
      </w:pPr>
    </w:p>
    <w:p w:rsidR="00B902B6" w:rsidRPr="00224A15" w:rsidRDefault="00B902B6" w:rsidP="00B902B6">
      <w:pPr>
        <w:spacing w:line="360" w:lineRule="auto"/>
        <w:jc w:val="both"/>
        <w:rPr>
          <w:rFonts w:ascii="Times New Roman" w:hAnsi="Times New Roman" w:cs="Times New Roman"/>
          <w:sz w:val="24"/>
          <w:szCs w:val="24"/>
          <w:lang w:val="it-IT"/>
        </w:rPr>
      </w:pPr>
      <w:r w:rsidRPr="00224A15">
        <w:rPr>
          <w:rFonts w:ascii="Times New Roman" w:hAnsi="Times New Roman" w:cs="Times New Roman"/>
          <w:sz w:val="24"/>
          <w:szCs w:val="24"/>
          <w:lang w:val="it-IT"/>
        </w:rPr>
        <w:t xml:space="preserve"> Sulla base di quanto riportato sopra, il presente Progetto si propone molteplici scopi:</w:t>
      </w:r>
    </w:p>
    <w:p w:rsidR="00B902B6" w:rsidRPr="00C70E13" w:rsidRDefault="00B902B6" w:rsidP="00B902B6">
      <w:pPr>
        <w:pStyle w:val="Paragrafoelenco"/>
        <w:numPr>
          <w:ilvl w:val="0"/>
          <w:numId w:val="1"/>
        </w:numPr>
        <w:spacing w:line="360" w:lineRule="auto"/>
        <w:jc w:val="both"/>
        <w:rPr>
          <w:rFonts w:ascii="Times New Roman" w:hAnsi="Times New Roman" w:cs="Times New Roman"/>
          <w:sz w:val="24"/>
          <w:szCs w:val="24"/>
          <w:lang w:val="it-IT"/>
        </w:rPr>
      </w:pPr>
      <w:r w:rsidRPr="00224A15">
        <w:rPr>
          <w:rFonts w:ascii="Times New Roman" w:hAnsi="Times New Roman" w:cs="Times New Roman"/>
          <w:sz w:val="24"/>
          <w:szCs w:val="24"/>
          <w:lang w:val="it-IT"/>
        </w:rPr>
        <w:t xml:space="preserve">Ricostruzione filogenetica </w:t>
      </w:r>
      <w:proofErr w:type="spellStart"/>
      <w:r w:rsidRPr="00224A15">
        <w:rPr>
          <w:rFonts w:ascii="Times New Roman" w:hAnsi="Times New Roman" w:cs="Times New Roman"/>
          <w:sz w:val="24"/>
          <w:szCs w:val="24"/>
          <w:lang w:val="it-IT"/>
        </w:rPr>
        <w:t>multigenica</w:t>
      </w:r>
      <w:proofErr w:type="spellEnd"/>
      <w:r w:rsidRPr="00224A15">
        <w:rPr>
          <w:rFonts w:ascii="Times New Roman" w:hAnsi="Times New Roman" w:cs="Times New Roman"/>
          <w:sz w:val="24"/>
          <w:szCs w:val="24"/>
          <w:lang w:val="it-IT"/>
        </w:rPr>
        <w:t xml:space="preserve"> (</w:t>
      </w:r>
      <w:r w:rsidRPr="00224A15">
        <w:rPr>
          <w:rFonts w:ascii="Times New Roman" w:hAnsi="Times New Roman" w:cs="Times New Roman"/>
          <w:i/>
          <w:iCs/>
          <w:sz w:val="24"/>
          <w:szCs w:val="24"/>
          <w:lang w:val="it-IT"/>
        </w:rPr>
        <w:t>TEF, FUM1, RPB1);</w:t>
      </w:r>
    </w:p>
    <w:p w:rsidR="00B902B6" w:rsidRDefault="00B902B6" w:rsidP="00B902B6">
      <w:pPr>
        <w:pStyle w:val="Paragrafoelenco"/>
        <w:numPr>
          <w:ilvl w:val="0"/>
          <w:numId w:val="1"/>
        </w:numPr>
        <w:spacing w:line="360" w:lineRule="auto"/>
        <w:jc w:val="both"/>
        <w:rPr>
          <w:rFonts w:ascii="Times New Roman" w:hAnsi="Times New Roman" w:cs="Times New Roman"/>
          <w:sz w:val="24"/>
          <w:szCs w:val="24"/>
          <w:lang w:val="it-IT"/>
        </w:rPr>
      </w:pPr>
      <w:r w:rsidRPr="00224A15">
        <w:rPr>
          <w:rFonts w:ascii="Times New Roman" w:hAnsi="Times New Roman" w:cs="Times New Roman"/>
          <w:sz w:val="24"/>
          <w:szCs w:val="24"/>
          <w:lang w:val="it-IT"/>
        </w:rPr>
        <w:t xml:space="preserve">Determinazione del ruolo patogenetico di diversi ceppi di </w:t>
      </w:r>
      <w:r w:rsidRPr="00224A15">
        <w:rPr>
          <w:rFonts w:ascii="Times New Roman" w:hAnsi="Times New Roman" w:cs="Times New Roman"/>
          <w:i/>
          <w:iCs/>
          <w:sz w:val="24"/>
          <w:szCs w:val="24"/>
          <w:lang w:val="it-IT"/>
        </w:rPr>
        <w:t xml:space="preserve">F. </w:t>
      </w:r>
      <w:proofErr w:type="spellStart"/>
      <w:r w:rsidRPr="00224A15">
        <w:rPr>
          <w:rFonts w:ascii="Times New Roman" w:hAnsi="Times New Roman" w:cs="Times New Roman"/>
          <w:i/>
          <w:iCs/>
          <w:sz w:val="24"/>
          <w:szCs w:val="24"/>
          <w:lang w:val="it-IT"/>
        </w:rPr>
        <w:t>proliferatum</w:t>
      </w:r>
      <w:proofErr w:type="spellEnd"/>
      <w:r w:rsidRPr="00224A15">
        <w:rPr>
          <w:rFonts w:ascii="Times New Roman" w:hAnsi="Times New Roman" w:cs="Times New Roman"/>
          <w:i/>
          <w:iCs/>
          <w:sz w:val="24"/>
          <w:szCs w:val="24"/>
          <w:lang w:val="it-IT"/>
        </w:rPr>
        <w:t xml:space="preserve"> </w:t>
      </w:r>
      <w:r w:rsidRPr="00224A15">
        <w:rPr>
          <w:rFonts w:ascii="Times New Roman" w:hAnsi="Times New Roman" w:cs="Times New Roman"/>
          <w:sz w:val="24"/>
          <w:szCs w:val="24"/>
          <w:lang w:val="it-IT"/>
        </w:rPr>
        <w:t>in camera di crescita controllata</w:t>
      </w:r>
      <w:r>
        <w:rPr>
          <w:rFonts w:ascii="Times New Roman" w:hAnsi="Times New Roman" w:cs="Times New Roman"/>
          <w:sz w:val="24"/>
          <w:szCs w:val="24"/>
          <w:lang w:val="it-IT"/>
        </w:rPr>
        <w:t xml:space="preserve"> su diverse matrici</w:t>
      </w:r>
      <w:r w:rsidRPr="00224A15">
        <w:rPr>
          <w:rFonts w:ascii="Times New Roman" w:hAnsi="Times New Roman" w:cs="Times New Roman"/>
          <w:sz w:val="24"/>
          <w:szCs w:val="24"/>
          <w:lang w:val="it-IT"/>
        </w:rPr>
        <w:t>;</w:t>
      </w:r>
    </w:p>
    <w:p w:rsidR="00B902B6" w:rsidRPr="00224A15" w:rsidRDefault="00B902B6" w:rsidP="00B902B6">
      <w:pPr>
        <w:pStyle w:val="Paragrafoelenco"/>
        <w:numPr>
          <w:ilvl w:val="0"/>
          <w:numId w:val="1"/>
        </w:numPr>
        <w:spacing w:line="360" w:lineRule="auto"/>
        <w:jc w:val="both"/>
        <w:rPr>
          <w:rFonts w:ascii="Times New Roman" w:hAnsi="Times New Roman" w:cs="Times New Roman"/>
          <w:sz w:val="24"/>
          <w:szCs w:val="24"/>
          <w:lang w:val="it-IT"/>
        </w:rPr>
      </w:pPr>
      <w:r w:rsidRPr="00224A15">
        <w:rPr>
          <w:rFonts w:ascii="Times New Roman" w:hAnsi="Times New Roman" w:cs="Times New Roman"/>
          <w:sz w:val="24"/>
          <w:szCs w:val="24"/>
          <w:lang w:val="it-IT"/>
        </w:rPr>
        <w:t xml:space="preserve">Indagine sullo </w:t>
      </w:r>
      <w:proofErr w:type="spellStart"/>
      <w:r w:rsidRPr="00224A15">
        <w:rPr>
          <w:rFonts w:ascii="Times New Roman" w:hAnsi="Times New Roman" w:cs="Times New Roman"/>
          <w:sz w:val="24"/>
          <w:szCs w:val="24"/>
          <w:lang w:val="it-IT"/>
        </w:rPr>
        <w:t>striminzimento</w:t>
      </w:r>
      <w:proofErr w:type="spellEnd"/>
      <w:r w:rsidRPr="00224A1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e sul </w:t>
      </w:r>
      <w:r w:rsidRPr="00224A15">
        <w:rPr>
          <w:rFonts w:ascii="Times New Roman" w:hAnsi="Times New Roman" w:cs="Times New Roman"/>
          <w:sz w:val="24"/>
          <w:szCs w:val="24"/>
          <w:lang w:val="it-IT"/>
        </w:rPr>
        <w:t>“</w:t>
      </w:r>
      <w:proofErr w:type="spellStart"/>
      <w:r w:rsidRPr="00224A15">
        <w:rPr>
          <w:rFonts w:ascii="Times New Roman" w:hAnsi="Times New Roman" w:cs="Times New Roman"/>
          <w:sz w:val="24"/>
          <w:szCs w:val="24"/>
          <w:lang w:val="it-IT"/>
        </w:rPr>
        <w:t>black</w:t>
      </w:r>
      <w:proofErr w:type="spellEnd"/>
      <w:r w:rsidRPr="00224A15">
        <w:rPr>
          <w:rFonts w:ascii="Times New Roman" w:hAnsi="Times New Roman" w:cs="Times New Roman"/>
          <w:sz w:val="24"/>
          <w:szCs w:val="24"/>
          <w:lang w:val="it-IT"/>
        </w:rPr>
        <w:t xml:space="preserve"> </w:t>
      </w:r>
      <w:proofErr w:type="spellStart"/>
      <w:r w:rsidRPr="00224A15">
        <w:rPr>
          <w:rFonts w:ascii="Times New Roman" w:hAnsi="Times New Roman" w:cs="Times New Roman"/>
          <w:sz w:val="24"/>
          <w:szCs w:val="24"/>
          <w:lang w:val="it-IT"/>
        </w:rPr>
        <w:t>point</w:t>
      </w:r>
      <w:proofErr w:type="spellEnd"/>
      <w:r w:rsidRPr="00224A15">
        <w:rPr>
          <w:rFonts w:ascii="Times New Roman" w:hAnsi="Times New Roman" w:cs="Times New Roman"/>
          <w:sz w:val="24"/>
          <w:szCs w:val="24"/>
          <w:lang w:val="it-IT"/>
        </w:rPr>
        <w:t>”</w:t>
      </w:r>
      <w:r>
        <w:rPr>
          <w:rFonts w:ascii="Times New Roman" w:hAnsi="Times New Roman" w:cs="Times New Roman"/>
          <w:sz w:val="24"/>
          <w:szCs w:val="24"/>
          <w:lang w:val="it-IT"/>
        </w:rPr>
        <w:t xml:space="preserve"> n</w:t>
      </w:r>
      <w:r w:rsidRPr="00224A15">
        <w:rPr>
          <w:rFonts w:ascii="Times New Roman" w:hAnsi="Times New Roman" w:cs="Times New Roman"/>
          <w:sz w:val="24"/>
          <w:szCs w:val="24"/>
          <w:lang w:val="it-IT"/>
        </w:rPr>
        <w:t>elle cariossidi</w:t>
      </w:r>
      <w:r>
        <w:rPr>
          <w:rFonts w:ascii="Times New Roman" w:hAnsi="Times New Roman" w:cs="Times New Roman"/>
          <w:sz w:val="24"/>
          <w:szCs w:val="24"/>
          <w:lang w:val="it-IT"/>
        </w:rPr>
        <w:t xml:space="preserve"> di frumento;</w:t>
      </w:r>
    </w:p>
    <w:p w:rsidR="00B902B6" w:rsidRPr="006104DE" w:rsidRDefault="00B902B6" w:rsidP="00B902B6">
      <w:pPr>
        <w:pStyle w:val="Paragrafoelenco"/>
        <w:numPr>
          <w:ilvl w:val="0"/>
          <w:numId w:val="1"/>
        </w:numPr>
        <w:spacing w:line="360" w:lineRule="auto"/>
        <w:jc w:val="both"/>
        <w:rPr>
          <w:rFonts w:ascii="Times New Roman" w:hAnsi="Times New Roman" w:cs="Times New Roman"/>
          <w:sz w:val="24"/>
          <w:szCs w:val="24"/>
          <w:lang w:val="it-IT"/>
        </w:rPr>
      </w:pPr>
      <w:r w:rsidRPr="00224A15">
        <w:rPr>
          <w:rFonts w:ascii="Times New Roman" w:hAnsi="Times New Roman" w:cs="Times New Roman"/>
          <w:sz w:val="24"/>
          <w:szCs w:val="24"/>
          <w:lang w:val="it-IT"/>
        </w:rPr>
        <w:t>Analisi morfologica delle spore prodotte dai diversi ceppi tramite l’utilizzo di tecniche di microscopia ottica e microscopia elettronica a scansione (SEM)</w:t>
      </w:r>
      <w:r>
        <w:rPr>
          <w:rFonts w:ascii="Times New Roman" w:hAnsi="Times New Roman" w:cs="Times New Roman"/>
          <w:sz w:val="24"/>
          <w:szCs w:val="24"/>
          <w:lang w:val="it-IT"/>
        </w:rPr>
        <w:t>;</w:t>
      </w:r>
    </w:p>
    <w:p w:rsidR="00B902B6" w:rsidRPr="00224A15" w:rsidRDefault="00B902B6" w:rsidP="00B902B6">
      <w:pPr>
        <w:pStyle w:val="Paragrafoelenco"/>
        <w:numPr>
          <w:ilvl w:val="0"/>
          <w:numId w:val="1"/>
        </w:numPr>
        <w:spacing w:line="360" w:lineRule="auto"/>
        <w:jc w:val="both"/>
        <w:rPr>
          <w:rFonts w:ascii="Times New Roman" w:hAnsi="Times New Roman" w:cs="Times New Roman"/>
          <w:sz w:val="24"/>
          <w:szCs w:val="24"/>
          <w:lang w:val="it-IT"/>
        </w:rPr>
      </w:pPr>
      <w:r w:rsidRPr="00224A15">
        <w:rPr>
          <w:rFonts w:ascii="Times New Roman" w:hAnsi="Times New Roman" w:cs="Times New Roman"/>
          <w:sz w:val="24"/>
          <w:szCs w:val="24"/>
          <w:lang w:val="it-IT"/>
        </w:rPr>
        <w:t xml:space="preserve">Quantificazione della produzione di micotossine </w:t>
      </w:r>
      <w:r w:rsidRPr="00224A15">
        <w:rPr>
          <w:rFonts w:ascii="Times New Roman" w:hAnsi="Times New Roman" w:cs="Times New Roman"/>
          <w:i/>
          <w:iCs/>
          <w:sz w:val="24"/>
          <w:szCs w:val="24"/>
          <w:lang w:val="it-IT"/>
        </w:rPr>
        <w:t>in vitro</w:t>
      </w:r>
      <w:r w:rsidRPr="00224A15">
        <w:rPr>
          <w:rFonts w:ascii="Times New Roman" w:hAnsi="Times New Roman" w:cs="Times New Roman"/>
          <w:sz w:val="24"/>
          <w:szCs w:val="24"/>
          <w:lang w:val="it-IT"/>
        </w:rPr>
        <w:t xml:space="preserve"> su diversi substrati.</w:t>
      </w:r>
    </w:p>
    <w:p w:rsidR="00806BAB" w:rsidRPr="00B902B6" w:rsidRDefault="008F7499">
      <w:pPr>
        <w:rPr>
          <w:lang w:val="it-IT"/>
        </w:rPr>
      </w:pPr>
      <w:bookmarkStart w:id="0" w:name="_GoBack"/>
      <w:bookmarkEnd w:id="0"/>
    </w:p>
    <w:sectPr w:rsidR="00806BAB" w:rsidRPr="00B902B6" w:rsidSect="006A1152">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501"/>
    <w:multiLevelType w:val="multilevel"/>
    <w:tmpl w:val="E452ABA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B6"/>
    <w:rsid w:val="001015B6"/>
    <w:rsid w:val="004144F6"/>
    <w:rsid w:val="008F7499"/>
    <w:rsid w:val="00B90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EFED5B-4FC7-D942-9B66-6B2BD15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02B6"/>
    <w:pPr>
      <w:spacing w:after="160" w:line="259" w:lineRule="auto"/>
    </w:pPr>
    <w:rPr>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02B6"/>
    <w:pPr>
      <w:autoSpaceDE w:val="0"/>
      <w:autoSpaceDN w:val="0"/>
      <w:adjustRightInd w:val="0"/>
    </w:pPr>
    <w:rPr>
      <w:rFonts w:ascii="Times New Roman" w:hAnsi="Times New Roman" w:cs="Times New Roman"/>
      <w:color w:val="000000"/>
      <w:lang w:val="en-US"/>
    </w:rPr>
  </w:style>
  <w:style w:type="paragraph" w:styleId="Paragrafoelenco">
    <w:name w:val="List Paragraph"/>
    <w:basedOn w:val="Normale"/>
    <w:uiPriority w:val="34"/>
    <w:qFormat/>
    <w:rsid w:val="00B9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2125</Characters>
  <Application>Microsoft Office Word</Application>
  <DocSecurity>0</DocSecurity>
  <Lines>30</Lines>
  <Paragraphs>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Prodi</dc:creator>
  <cp:keywords/>
  <dc:description/>
  <cp:lastModifiedBy>Antonio Prodi</cp:lastModifiedBy>
  <cp:revision>2</cp:revision>
  <dcterms:created xsi:type="dcterms:W3CDTF">2020-03-02T07:52:00Z</dcterms:created>
  <dcterms:modified xsi:type="dcterms:W3CDTF">2020-03-02T07:53:00Z</dcterms:modified>
  <cp:category/>
</cp:coreProperties>
</file>